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5E702D" w:rsidRDefault="004B4E90" w:rsidP="00BA2BB8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5E702D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20</w:t>
      </w:r>
      <w:r w:rsidRPr="005E702D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5E702D">
        <w:rPr>
          <w:rFonts w:asciiTheme="minorEastAsia" w:hAnsiTheme="minorEastAsia" w:hint="eastAsia"/>
          <w:sz w:val="21"/>
          <w:szCs w:val="21"/>
        </w:rPr>
        <w:t>年X</w:t>
      </w:r>
      <w:r w:rsidRPr="005E702D">
        <w:rPr>
          <w:rFonts w:asciiTheme="minorEastAsia" w:hAnsiTheme="minorEastAsia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月</w:t>
      </w:r>
      <w:r w:rsidRPr="005E702D">
        <w:rPr>
          <w:rFonts w:asciiTheme="minorEastAsia" w:hAnsiTheme="minorEastAsia" w:cs="Segoe UI Symbol" w:hint="eastAsia"/>
          <w:sz w:val="21"/>
          <w:szCs w:val="21"/>
        </w:rPr>
        <w:t>X</w:t>
      </w:r>
      <w:r w:rsidRPr="005E702D">
        <w:rPr>
          <w:rFonts w:asciiTheme="minorEastAsia" w:hAnsiTheme="minorEastAsia" w:cs="Segoe UI Symbol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【職歴要約】</w:t>
      </w:r>
    </w:p>
    <w:p w14:paraId="5D08F6A4" w14:textId="378553B0" w:rsidR="001272B2" w:rsidRDefault="004F1CF6" w:rsidP="004F1CF6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4F1CF6">
        <w:rPr>
          <w:rFonts w:asciiTheme="minorEastAsia" w:hAnsiTheme="minorEastAsia" w:hint="eastAsia"/>
          <w:sz w:val="21"/>
          <w:szCs w:val="21"/>
        </w:rPr>
        <w:t>現在は株式会社○〇に所属し、</w:t>
      </w:r>
      <w:r w:rsidRPr="004F1CF6">
        <w:rPr>
          <w:rFonts w:asciiTheme="minorEastAsia" w:hAnsiTheme="minorEastAsia"/>
          <w:sz w:val="21"/>
          <w:szCs w:val="21"/>
        </w:rPr>
        <w:t>Cisco製品を中心にL2、L3レベルのネットワークの設計・構築業務に従事</w:t>
      </w:r>
      <w:r>
        <w:rPr>
          <w:rFonts w:asciiTheme="minorEastAsia" w:hAnsiTheme="minorEastAsia" w:hint="eastAsia"/>
          <w:sz w:val="21"/>
          <w:szCs w:val="21"/>
        </w:rPr>
        <w:t>しております</w:t>
      </w:r>
      <w:r w:rsidRPr="004F1CF6">
        <w:rPr>
          <w:rFonts w:asciiTheme="minorEastAsia" w:hAnsiTheme="minorEastAsia"/>
          <w:sz w:val="21"/>
          <w:szCs w:val="21"/>
        </w:rPr>
        <w:t>。要員数5名のチームリーダーとして進捗・品質管理等、チーム内マネジメントを行</w:t>
      </w:r>
      <w:r>
        <w:rPr>
          <w:rFonts w:asciiTheme="minorEastAsia" w:hAnsiTheme="minorEastAsia" w:hint="eastAsia"/>
          <w:sz w:val="21"/>
          <w:szCs w:val="21"/>
        </w:rPr>
        <w:t>っています</w:t>
      </w:r>
      <w:r w:rsidRPr="004F1CF6">
        <w:rPr>
          <w:rFonts w:asciiTheme="minorEastAsia" w:hAnsiTheme="minorEastAsia"/>
          <w:sz w:val="21"/>
          <w:szCs w:val="21"/>
        </w:rPr>
        <w:t>。</w:t>
      </w:r>
      <w:r w:rsidRPr="004F1CF6">
        <w:rPr>
          <w:rFonts w:asciiTheme="minorEastAsia" w:hAnsiTheme="minorEastAsia" w:hint="eastAsia"/>
          <w:sz w:val="21"/>
          <w:szCs w:val="21"/>
        </w:rPr>
        <w:t>前職ではデータセンターに常駐し</w:t>
      </w:r>
      <w:r>
        <w:rPr>
          <w:rFonts w:asciiTheme="minorEastAsia" w:hAnsiTheme="minorEastAsia" w:hint="eastAsia"/>
          <w:sz w:val="21"/>
          <w:szCs w:val="21"/>
        </w:rPr>
        <w:t>、</w:t>
      </w:r>
      <w:r w:rsidRPr="004F1CF6">
        <w:rPr>
          <w:rFonts w:asciiTheme="minorEastAsia" w:hAnsiTheme="minorEastAsia" w:hint="eastAsia"/>
          <w:sz w:val="21"/>
          <w:szCs w:val="21"/>
        </w:rPr>
        <w:t>クライアント</w:t>
      </w:r>
      <w:r w:rsidRPr="004F1CF6">
        <w:rPr>
          <w:rFonts w:asciiTheme="minorEastAsia" w:hAnsiTheme="minorEastAsia"/>
          <w:sz w:val="21"/>
          <w:szCs w:val="21"/>
        </w:rPr>
        <w:t>6社分のネットワーク監視・保守業務を担当</w:t>
      </w:r>
      <w:r>
        <w:rPr>
          <w:rFonts w:asciiTheme="minorEastAsia" w:hAnsiTheme="minorEastAsia" w:hint="eastAsia"/>
          <w:sz w:val="21"/>
          <w:szCs w:val="21"/>
        </w:rPr>
        <w:t>していました</w:t>
      </w:r>
      <w:r w:rsidRPr="004F1CF6">
        <w:rPr>
          <w:rFonts w:asciiTheme="minorEastAsia" w:hAnsiTheme="minorEastAsia"/>
          <w:sz w:val="21"/>
          <w:szCs w:val="21"/>
        </w:rPr>
        <w:t>。</w:t>
      </w:r>
    </w:p>
    <w:p w14:paraId="4F42D480" w14:textId="77777777" w:rsidR="004F1CF6" w:rsidRPr="004F1CF6" w:rsidRDefault="004F1CF6" w:rsidP="004F1CF6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92BF2CB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4B4E90" w:rsidRPr="005E702D" w14:paraId="006B5BE0" w14:textId="77777777" w:rsidTr="005E702D">
        <w:trPr>
          <w:trHeight w:val="75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0AD503B6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会社名：株式会</w:t>
            </w:r>
            <w:r w:rsidR="00E80508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社○○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金融機関向けインフラ構築・運用・保守事業</w:t>
            </w:r>
          </w:p>
          <w:p w14:paraId="6D8F4CA3" w14:textId="6716E9E1" w:rsid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943A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資本金：X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XX万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943A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売上高：X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02560A9A" w:rsidR="004B4E90" w:rsidRP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6943A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5E702D" w14:paraId="3B15E083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043CE114" w14:textId="77777777" w:rsidTr="006E7E31">
        <w:trPr>
          <w:trHeight w:val="485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2DA3A67F" w14:textId="323114A2" w:rsidR="00BA2BB8" w:rsidRDefault="004F1CF6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4F1CF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金融機関向けネットワーク設計業務</w:t>
            </w:r>
            <w:r w:rsid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45EAEA3" w14:textId="56DC68B8" w:rsidR="004F1CF6" w:rsidRPr="005E702D" w:rsidRDefault="004F1CF6" w:rsidP="004F1CF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（サーバX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台、ルーターX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台）</w:t>
            </w:r>
          </w:p>
          <w:p w14:paraId="749FDFEE" w14:textId="77777777" w:rsidR="004F1CF6" w:rsidRDefault="004F1CF6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6A888772" w14:textId="00A74F8E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5FE34A82" w14:textId="63B32D77" w:rsidR="004F1CF6" w:rsidRPr="004F1CF6" w:rsidRDefault="004F1CF6" w:rsidP="004F1CF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4F1CF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・運用前の負荷試験実施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27A36B5" w14:textId="6328D215" w:rsidR="004F1CF6" w:rsidRPr="004F1CF6" w:rsidRDefault="004F1CF6" w:rsidP="004F1CF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4F1CF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・システム分析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4F1CF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ファイアウォールポリシー設定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7591895B" w14:textId="5A1D68EC" w:rsidR="004F1CF6" w:rsidRPr="004F1CF6" w:rsidRDefault="004F1CF6" w:rsidP="004F1CF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4F1CF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・ルーター設計・構築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7B639E60" w14:textId="77777777" w:rsidR="004F1CF6" w:rsidRDefault="004F1CF6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2592718C" w14:textId="60AA2BEA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26616535" w14:textId="5CA9AB89" w:rsidR="00624DF5" w:rsidRDefault="003357B6" w:rsidP="003357B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357B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リプレイス後のネットワークの障害発生率を</w:t>
            </w:r>
            <w:r w:rsidRP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20％削減。</w:t>
            </w:r>
            <w:r w:rsidRPr="003357B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ネットワークを再定義することで効率向上につながり、経費</w:t>
            </w:r>
            <w:r w:rsidRP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10％の削減となった。</w:t>
            </w:r>
          </w:p>
          <w:p w14:paraId="742681BB" w14:textId="77777777" w:rsidR="003357B6" w:rsidRPr="003357B6" w:rsidRDefault="003357B6" w:rsidP="003357B6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044607F1" w14:textId="0629B99F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7FB48435" w14:textId="21B6B7A5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3357B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O</w:t>
            </w:r>
            <w:r w:rsid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3357B6" w:rsidRP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Linux</w:t>
            </w:r>
          </w:p>
          <w:p w14:paraId="38CF5000" w14:textId="0546A42D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3357B6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N</w:t>
            </w:r>
            <w:r w:rsid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3357B6" w:rsidRP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Aruba 7210</w:t>
            </w:r>
            <w:r w:rsid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6E7E31"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AX3800S</w:t>
            </w:r>
          </w:p>
        </w:tc>
      </w:tr>
      <w:tr w:rsidR="004B4E90" w:rsidRPr="005E702D" w14:paraId="52B48CF3" w14:textId="77777777" w:rsidTr="005E702D">
        <w:trPr>
          <w:trHeight w:val="72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67490F61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5113E7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医療法人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向け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ネットワーク/サーバ設計・構築・保守事業</w:t>
            </w:r>
          </w:p>
          <w:p w14:paraId="02A1B68A" w14:textId="0C9F53EC" w:rsid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86175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="006943A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X千万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4A7549B9" w:rsidR="004B4E90" w:rsidRP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5E702D" w14:paraId="7237361D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197C663B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5E702D" w:rsidRDefault="008B75AF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6B1860C1" w14:textId="77777777" w:rsidR="006E7E31" w:rsidRDefault="006E7E31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データセンターに常駐。</w:t>
            </w:r>
          </w:p>
          <w:p w14:paraId="4B7B6B50" w14:textId="6D8A3B78" w:rsidR="004B4E90" w:rsidRPr="005E702D" w:rsidRDefault="006E7E31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クライアント</w:t>
            </w: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6社分のネットワーク監視・保守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536B521A" w14:textId="77777777" w:rsidR="00BA2BB8" w:rsidRDefault="00BA2BB8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57CE4862" w14:textId="7F7555D9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0D4B35CB" w14:textId="7AD011C5" w:rsidR="002718D8" w:rsidRDefault="006E7E31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・障害発生時の原因分析とトラブルシューティング対応。</w:t>
            </w:r>
          </w:p>
          <w:p w14:paraId="03CBEFBB" w14:textId="6619BC69" w:rsidR="006E7E31" w:rsidRDefault="006E7E31" w:rsidP="006E7E3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・外注業者管理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案件管理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スケジュール調整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3C9AA9D" w14:textId="77777777" w:rsidR="006E7E31" w:rsidRPr="006E7E31" w:rsidRDefault="006E7E31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4F0A78BC" w14:textId="57399B6A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5FC0AA12" w14:textId="719693ED" w:rsidR="006E7E31" w:rsidRPr="006E7E31" w:rsidRDefault="006E7E31" w:rsidP="006E7E3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前年度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比</w:t>
            </w: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10％増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の問い合わせ件数に</w:t>
            </w: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対応。</w:t>
            </w:r>
            <w:r w:rsidRP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大規模ネットワークの運用稼働を実現。</w:t>
            </w:r>
          </w:p>
          <w:p w14:paraId="57DAA749" w14:textId="77777777" w:rsidR="006E7E31" w:rsidRPr="00114B85" w:rsidRDefault="006E7E31" w:rsidP="006E7E3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177D9501" w14:textId="656355BB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44A6A74" w14:textId="6EF3BE02" w:rsidR="006E7E31" w:rsidRDefault="005113E7" w:rsidP="006E7E3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OS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6E7E31"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Linux</w:t>
            </w:r>
          </w:p>
          <w:p w14:paraId="3923478B" w14:textId="41B75141" w:rsidR="00966FA5" w:rsidRPr="005E702D" w:rsidRDefault="005113E7" w:rsidP="006E7E31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6E7E31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NW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6E7E31"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Cisco</w:t>
            </w:r>
          </w:p>
        </w:tc>
      </w:tr>
    </w:tbl>
    <w:p w14:paraId="27BAE8F2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</w:p>
    <w:p w14:paraId="682CE031" w14:textId="6635599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1E88215A" w14:textId="023A6CEC" w:rsidR="006E7E31" w:rsidRPr="006E7E31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6E7E31">
        <w:rPr>
          <w:rFonts w:asciiTheme="minorEastAsia" w:hAnsiTheme="minorEastAsia"/>
          <w:sz w:val="21"/>
          <w:szCs w:val="21"/>
        </w:rPr>
        <w:t>Ciscoを含むマルチベンダー環境でのネットワーク設計・構築</w:t>
      </w:r>
    </w:p>
    <w:p w14:paraId="677440BA" w14:textId="50E53D48" w:rsidR="006E7E31" w:rsidRPr="006E7E31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6E7E31">
        <w:rPr>
          <w:rFonts w:asciiTheme="minorEastAsia" w:hAnsiTheme="minorEastAsia" w:hint="eastAsia"/>
          <w:sz w:val="21"/>
          <w:szCs w:val="21"/>
        </w:rPr>
        <w:t>ネットワーク障害対応</w:t>
      </w:r>
    </w:p>
    <w:p w14:paraId="71E400E6" w14:textId="08284CB1" w:rsidR="006E7E31" w:rsidRPr="006E7E31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6E7E31">
        <w:rPr>
          <w:rFonts w:asciiTheme="minorEastAsia" w:hAnsiTheme="minorEastAsia" w:hint="eastAsia"/>
          <w:sz w:val="21"/>
          <w:szCs w:val="21"/>
        </w:rPr>
        <w:t>プロジェクトマネジメント</w:t>
      </w:r>
    </w:p>
    <w:p w14:paraId="7E298B00" w14:textId="4F1BCF36" w:rsidR="00114B85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6E7E31">
        <w:rPr>
          <w:rFonts w:asciiTheme="minorEastAsia" w:hAnsiTheme="minorEastAsia" w:hint="eastAsia"/>
          <w:sz w:val="21"/>
          <w:szCs w:val="21"/>
        </w:rPr>
        <w:t>工数管理・人員配置・スケジュール調整</w:t>
      </w:r>
    </w:p>
    <w:p w14:paraId="78E91BFC" w14:textId="77777777" w:rsidR="006E7E31" w:rsidRPr="006E7E31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06FA6C13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【資格】</w:t>
      </w:r>
    </w:p>
    <w:p w14:paraId="170A3409" w14:textId="49E7CC2E" w:rsidR="00575DED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6E7E31" w:rsidRPr="006E7E31">
        <w:rPr>
          <w:rFonts w:asciiTheme="minorEastAsia" w:hAnsiTheme="minorEastAsia"/>
          <w:sz w:val="21"/>
          <w:szCs w:val="21"/>
        </w:rPr>
        <w:t>LPIC　Level 1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20XX年XX月取得</w:t>
      </w:r>
      <w:r w:rsidR="009C35FC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17C7B0DA" w14:textId="273C45A3" w:rsidR="006C039A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6E7E31" w:rsidRPr="006E7E31">
        <w:rPr>
          <w:rFonts w:asciiTheme="minorEastAsia" w:hAnsiTheme="minorEastAsia"/>
          <w:sz w:val="21"/>
          <w:szCs w:val="21"/>
        </w:rPr>
        <w:t xml:space="preserve">LPIC　Level </w:t>
      </w:r>
      <w:r w:rsidR="006E7E31">
        <w:rPr>
          <w:rFonts w:asciiTheme="minorEastAsia" w:hAnsiTheme="minorEastAsia"/>
          <w:sz w:val="21"/>
          <w:szCs w:val="21"/>
        </w:rPr>
        <w:t>2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20XX年XX月取得</w:t>
      </w:r>
      <w:r w:rsidR="006C039A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70FC9AD9" w14:textId="2A6E264E" w:rsidR="00575DE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6E7E31" w:rsidRPr="006E7E31">
        <w:rPr>
          <w:rFonts w:asciiTheme="minorEastAsia" w:hAnsiTheme="minorEastAsia" w:hint="eastAsia"/>
          <w:sz w:val="21"/>
          <w:szCs w:val="21"/>
        </w:rPr>
        <w:t>基本情報技術者</w:t>
      </w:r>
      <w:r w:rsidR="004D607D">
        <w:rPr>
          <w:rFonts w:asciiTheme="minorEastAsia" w:hAnsiTheme="minorEastAsia" w:hint="eastAsia"/>
          <w:sz w:val="21"/>
          <w:szCs w:val="21"/>
        </w:rPr>
        <w:t>試験</w:t>
      </w:r>
      <w:r w:rsidR="00575DED" w:rsidRPr="005E702D">
        <w:rPr>
          <w:rFonts w:asciiTheme="minorEastAsia" w:hAnsiTheme="minorEastAsia"/>
          <w:sz w:val="21"/>
          <w:szCs w:val="21"/>
        </w:rPr>
        <w:t>（20XX年XX月</w:t>
      </w:r>
      <w:r w:rsidR="004D607D">
        <w:rPr>
          <w:rFonts w:asciiTheme="minorEastAsia" w:hAnsiTheme="minorEastAsia" w:hint="eastAsia"/>
          <w:sz w:val="21"/>
          <w:szCs w:val="21"/>
        </w:rPr>
        <w:t>合格</w:t>
      </w:r>
      <w:r w:rsidR="00575DED" w:rsidRPr="005E702D">
        <w:rPr>
          <w:rFonts w:asciiTheme="minorEastAsia" w:hAnsiTheme="minorEastAsia"/>
          <w:sz w:val="21"/>
          <w:szCs w:val="21"/>
        </w:rPr>
        <w:t>）</w:t>
      </w:r>
    </w:p>
    <w:p w14:paraId="3015D356" w14:textId="39149ADB" w:rsidR="006E7E31" w:rsidRPr="006E7E31" w:rsidRDefault="006E7E31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Pr="006E7E31">
        <w:rPr>
          <w:rFonts w:asciiTheme="minorEastAsia" w:hAnsiTheme="minorEastAsia"/>
          <w:sz w:val="21"/>
          <w:szCs w:val="21"/>
        </w:rPr>
        <w:t>CCNA3.0</w:t>
      </w:r>
      <w:r w:rsidRPr="005E702D">
        <w:rPr>
          <w:rFonts w:asciiTheme="minorEastAsia" w:hAnsiTheme="minorEastAsia"/>
          <w:sz w:val="21"/>
          <w:szCs w:val="21"/>
        </w:rPr>
        <w:t>（20XX年XX月取得）</w:t>
      </w:r>
    </w:p>
    <w:p w14:paraId="3BEC38D0" w14:textId="77777777" w:rsidR="005E702D" w:rsidRDefault="005E702D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3B1D57E7" w14:textId="0F6BF6EA" w:rsidR="00DA5D80" w:rsidRPr="005E702D" w:rsidRDefault="00DA5D8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2341"/>
        <w:gridCol w:w="5055"/>
      </w:tblGrid>
      <w:tr w:rsidR="00DA5D80" w:rsidRPr="005E702D" w14:paraId="4A16405D" w14:textId="77777777" w:rsidTr="0086175B">
        <w:tc>
          <w:tcPr>
            <w:tcW w:w="1098" w:type="dxa"/>
            <w:shd w:val="clear" w:color="auto" w:fill="E7E6E6" w:themeFill="background2"/>
          </w:tcPr>
          <w:p w14:paraId="05E8BEE1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341" w:type="dxa"/>
            <w:shd w:val="clear" w:color="auto" w:fill="E7E6E6" w:themeFill="background2"/>
          </w:tcPr>
          <w:p w14:paraId="4CEF82D2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055" w:type="dxa"/>
            <w:shd w:val="clear" w:color="auto" w:fill="E7E6E6" w:themeFill="background2"/>
          </w:tcPr>
          <w:p w14:paraId="1B7A9E43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DA5D80" w:rsidRPr="005E702D" w14:paraId="5CD12AEA" w14:textId="77777777" w:rsidTr="0086175B">
        <w:tc>
          <w:tcPr>
            <w:tcW w:w="1098" w:type="dxa"/>
            <w:vMerge w:val="restart"/>
            <w:vAlign w:val="center"/>
          </w:tcPr>
          <w:p w14:paraId="52B00953" w14:textId="28AB15FA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O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S</w:t>
            </w:r>
          </w:p>
        </w:tc>
        <w:tc>
          <w:tcPr>
            <w:tcW w:w="2341" w:type="dxa"/>
          </w:tcPr>
          <w:p w14:paraId="46629150" w14:textId="47308EB0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W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indows</w:t>
            </w:r>
          </w:p>
        </w:tc>
        <w:tc>
          <w:tcPr>
            <w:tcW w:w="5055" w:type="dxa"/>
          </w:tcPr>
          <w:p w14:paraId="4E6D93F0" w14:textId="7124E2BD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</w:t>
            </w:r>
            <w:r w:rsidR="006E7E31">
              <w:rPr>
                <w:rFonts w:asciiTheme="minorEastAsia" w:hAnsiTheme="minorEastAsia" w:hint="eastAsia"/>
                <w:sz w:val="20"/>
                <w:szCs w:val="20"/>
              </w:rPr>
              <w:t>設計</w:t>
            </w: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6E7E31">
              <w:rPr>
                <w:rFonts w:asciiTheme="minorEastAsia" w:hAnsiTheme="minorEastAsia" w:hint="eastAsia"/>
                <w:sz w:val="20"/>
                <w:szCs w:val="20"/>
              </w:rPr>
              <w:t>構築</w:t>
            </w: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が可能</w:t>
            </w:r>
          </w:p>
        </w:tc>
      </w:tr>
      <w:tr w:rsidR="00DA5D80" w:rsidRPr="005E702D" w14:paraId="391AA3D7" w14:textId="77777777" w:rsidTr="0086175B">
        <w:tc>
          <w:tcPr>
            <w:tcW w:w="1098" w:type="dxa"/>
            <w:vMerge/>
          </w:tcPr>
          <w:p w14:paraId="5F682CD8" w14:textId="77777777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3A8D5281" w14:textId="188DC0A1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L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inux</w:t>
            </w:r>
          </w:p>
        </w:tc>
        <w:tc>
          <w:tcPr>
            <w:tcW w:w="5055" w:type="dxa"/>
          </w:tcPr>
          <w:p w14:paraId="5AA2F840" w14:textId="2A22ACCB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（X年Xカ月）環境構築・運用が可能</w:t>
            </w:r>
          </w:p>
        </w:tc>
      </w:tr>
      <w:tr w:rsidR="0086175B" w:rsidRPr="005E702D" w14:paraId="1521C829" w14:textId="77777777" w:rsidTr="0086175B">
        <w:tc>
          <w:tcPr>
            <w:tcW w:w="1098" w:type="dxa"/>
            <w:vMerge w:val="restart"/>
            <w:vAlign w:val="center"/>
          </w:tcPr>
          <w:p w14:paraId="207CE3DA" w14:textId="796028E8" w:rsidR="0086175B" w:rsidRPr="005E702D" w:rsidRDefault="006E7E31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NW</w:t>
            </w:r>
          </w:p>
        </w:tc>
        <w:tc>
          <w:tcPr>
            <w:tcW w:w="2341" w:type="dxa"/>
          </w:tcPr>
          <w:p w14:paraId="723DF716" w14:textId="3E6EBBCB" w:rsidR="0086175B" w:rsidRPr="005E702D" w:rsidRDefault="006E7E31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357B6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Aruba 7210</w:t>
            </w:r>
          </w:p>
        </w:tc>
        <w:tc>
          <w:tcPr>
            <w:tcW w:w="5055" w:type="dxa"/>
          </w:tcPr>
          <w:p w14:paraId="4E3CFF7A" w14:textId="299E794C" w:rsidR="0086175B" w:rsidRPr="005E702D" w:rsidRDefault="006E7E31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0"/>
                <w:szCs w:val="20"/>
              </w:rPr>
              <w:t>（X年Xカ月）手順書をもとに設定・運用が可能</w:t>
            </w:r>
          </w:p>
        </w:tc>
      </w:tr>
      <w:tr w:rsidR="0086175B" w:rsidRPr="005E702D" w14:paraId="618005C4" w14:textId="77777777" w:rsidTr="0086175B">
        <w:tc>
          <w:tcPr>
            <w:tcW w:w="1098" w:type="dxa"/>
            <w:vMerge/>
          </w:tcPr>
          <w:p w14:paraId="11FB6AEF" w14:textId="77777777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75420C37" w14:textId="13EE2580" w:rsidR="0086175B" w:rsidRPr="005E702D" w:rsidRDefault="006E7E31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AX3800S</w:t>
            </w:r>
          </w:p>
        </w:tc>
        <w:tc>
          <w:tcPr>
            <w:tcW w:w="5055" w:type="dxa"/>
          </w:tcPr>
          <w:p w14:paraId="01DB9F6F" w14:textId="593E06F5" w:rsidR="0086175B" w:rsidRPr="005E702D" w:rsidRDefault="006E7E31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0"/>
                <w:szCs w:val="20"/>
              </w:rPr>
              <w:t>（X年Xカ月）手順書をもとに設定・運用が可能</w:t>
            </w:r>
          </w:p>
        </w:tc>
      </w:tr>
      <w:tr w:rsidR="0086175B" w:rsidRPr="005E702D" w14:paraId="3B612B56" w14:textId="77777777" w:rsidTr="0086175B">
        <w:tc>
          <w:tcPr>
            <w:tcW w:w="1098" w:type="dxa"/>
            <w:vMerge/>
          </w:tcPr>
          <w:p w14:paraId="6B2FB090" w14:textId="77777777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1F95619A" w14:textId="32F375DC" w:rsidR="0086175B" w:rsidRPr="00114B85" w:rsidRDefault="006E7E31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E7E31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Cisco</w:t>
            </w:r>
          </w:p>
        </w:tc>
        <w:tc>
          <w:tcPr>
            <w:tcW w:w="5055" w:type="dxa"/>
          </w:tcPr>
          <w:p w14:paraId="40CE09F7" w14:textId="72135E97" w:rsidR="0086175B" w:rsidRPr="005E702D" w:rsidRDefault="006E7E31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0"/>
                <w:szCs w:val="20"/>
              </w:rPr>
              <w:t>（X年Xカ月）手順書をもとに設定・運用が可能</w:t>
            </w:r>
          </w:p>
        </w:tc>
      </w:tr>
      <w:tr w:rsidR="006943A0" w:rsidRPr="005E702D" w14:paraId="75AE2307" w14:textId="77777777" w:rsidTr="0086175B">
        <w:tc>
          <w:tcPr>
            <w:tcW w:w="1098" w:type="dxa"/>
            <w:vMerge w:val="restart"/>
            <w:vAlign w:val="center"/>
          </w:tcPr>
          <w:p w14:paraId="26DE55C6" w14:textId="276043CA" w:rsidR="006943A0" w:rsidRPr="005E702D" w:rsidRDefault="006943A0" w:rsidP="006943A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その他</w:t>
            </w:r>
          </w:p>
        </w:tc>
        <w:tc>
          <w:tcPr>
            <w:tcW w:w="2341" w:type="dxa"/>
          </w:tcPr>
          <w:p w14:paraId="3A8D42CE" w14:textId="2655E287" w:rsidR="006943A0" w:rsidRPr="005E702D" w:rsidRDefault="006943A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6943A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RSPAN</w:t>
            </w:r>
          </w:p>
        </w:tc>
        <w:tc>
          <w:tcPr>
            <w:tcW w:w="5055" w:type="dxa"/>
          </w:tcPr>
          <w:p w14:paraId="5848A350" w14:textId="3FF9C7E5" w:rsidR="006943A0" w:rsidRPr="005E702D" w:rsidRDefault="006943A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6943A0">
              <w:rPr>
                <w:rFonts w:asciiTheme="minorEastAsia" w:hAnsiTheme="minorEastAsia" w:hint="eastAsia"/>
                <w:sz w:val="20"/>
                <w:szCs w:val="20"/>
              </w:rPr>
              <w:t>基本的な設定が可能</w:t>
            </w:r>
          </w:p>
        </w:tc>
      </w:tr>
      <w:tr w:rsidR="006943A0" w:rsidRPr="005E702D" w14:paraId="6F4B60FF" w14:textId="77777777" w:rsidTr="0086175B">
        <w:tc>
          <w:tcPr>
            <w:tcW w:w="1098" w:type="dxa"/>
            <w:vMerge/>
            <w:vAlign w:val="center"/>
          </w:tcPr>
          <w:p w14:paraId="52766D55" w14:textId="5A631D1A" w:rsidR="006943A0" w:rsidRDefault="006943A0" w:rsidP="006943A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244D2F45" w14:textId="6850E613" w:rsidR="006943A0" w:rsidRPr="006943A0" w:rsidRDefault="006943A0" w:rsidP="006943A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V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LAN</w:t>
            </w:r>
          </w:p>
        </w:tc>
        <w:tc>
          <w:tcPr>
            <w:tcW w:w="5055" w:type="dxa"/>
          </w:tcPr>
          <w:p w14:paraId="401B384B" w14:textId="3DE45E0B" w:rsidR="006943A0" w:rsidRPr="005E702D" w:rsidRDefault="006943A0" w:rsidP="006943A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6943A0">
              <w:rPr>
                <w:rFonts w:asciiTheme="minorEastAsia" w:hAnsiTheme="minorEastAsia" w:hint="eastAsia"/>
                <w:sz w:val="20"/>
                <w:szCs w:val="20"/>
              </w:rPr>
              <w:t>基本的な設定が可能</w:t>
            </w:r>
          </w:p>
        </w:tc>
      </w:tr>
      <w:tr w:rsidR="006943A0" w:rsidRPr="005E702D" w14:paraId="44B19C7B" w14:textId="77777777" w:rsidTr="0086175B">
        <w:tc>
          <w:tcPr>
            <w:tcW w:w="1098" w:type="dxa"/>
            <w:vMerge/>
            <w:vAlign w:val="center"/>
          </w:tcPr>
          <w:p w14:paraId="52CA8411" w14:textId="77777777" w:rsidR="006943A0" w:rsidRDefault="006943A0" w:rsidP="006943A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3E39725E" w14:textId="7701B848" w:rsidR="006943A0" w:rsidRPr="006943A0" w:rsidRDefault="006943A0" w:rsidP="006943A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P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oE</w:t>
            </w:r>
          </w:p>
        </w:tc>
        <w:tc>
          <w:tcPr>
            <w:tcW w:w="5055" w:type="dxa"/>
          </w:tcPr>
          <w:p w14:paraId="3CE55318" w14:textId="3BDCAF35" w:rsidR="006943A0" w:rsidRPr="005E702D" w:rsidRDefault="006943A0" w:rsidP="006943A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6943A0">
              <w:rPr>
                <w:rFonts w:asciiTheme="minorEastAsia" w:hAnsiTheme="minorEastAsia" w:hint="eastAsia"/>
                <w:sz w:val="20"/>
                <w:szCs w:val="20"/>
              </w:rPr>
              <w:t>基本的な設定が可能</w:t>
            </w:r>
          </w:p>
        </w:tc>
      </w:tr>
    </w:tbl>
    <w:p w14:paraId="0D576ECA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88765C1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【自己PR】</w:t>
      </w:r>
    </w:p>
    <w:p w14:paraId="01E3DD36" w14:textId="3D1A9C12" w:rsidR="00114B85" w:rsidRDefault="006E7E31" w:rsidP="006E7E31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6E7E31">
        <w:rPr>
          <w:rFonts w:asciiTheme="minorEastAsia" w:hAnsiTheme="minorEastAsia"/>
          <w:sz w:val="21"/>
          <w:szCs w:val="21"/>
        </w:rPr>
        <w:t>6社のクライアントのネットワーク運用・保守の仕事を通じてマルチベンダー環境のネットワーク障害や構築時の設計の要点の知識を習得しました。現在は設計・構築をメインに担当しWAN高速化装置の提案等も行っています。またセキュリティー要件についても最新情報をアップデートしチーム内で共有し、ネットワークに反映を可能とする体制構築を行っています。これまで積み上げてきた経験を活かし、貴社やクライアントの問題点を早期に発見し、解決するための行動が起こせると思っております。</w:t>
      </w:r>
    </w:p>
    <w:p w14:paraId="7D536DD5" w14:textId="1597F6CD" w:rsidR="00966FA5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5E702D" w:rsidSect="005E702D">
      <w:pgSz w:w="11906" w:h="16838" w:code="9"/>
      <w:pgMar w:top="1985" w:right="1701" w:bottom="1701" w:left="1701" w:header="851" w:footer="992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EE8B9" w14:textId="77777777" w:rsidR="008059AE" w:rsidRDefault="008059AE" w:rsidP="008B75AF">
      <w:r>
        <w:separator/>
      </w:r>
    </w:p>
  </w:endnote>
  <w:endnote w:type="continuationSeparator" w:id="0">
    <w:p w14:paraId="08310264" w14:textId="77777777" w:rsidR="008059AE" w:rsidRDefault="008059AE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809E5" w14:textId="77777777" w:rsidR="008059AE" w:rsidRDefault="008059AE" w:rsidP="008B75AF">
      <w:r>
        <w:separator/>
      </w:r>
    </w:p>
  </w:footnote>
  <w:footnote w:type="continuationSeparator" w:id="0">
    <w:p w14:paraId="7631F7FE" w14:textId="77777777" w:rsidR="008059AE" w:rsidRDefault="008059AE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114B85"/>
    <w:rsid w:val="001272B2"/>
    <w:rsid w:val="00150371"/>
    <w:rsid w:val="00215CA4"/>
    <w:rsid w:val="002718D8"/>
    <w:rsid w:val="00284D19"/>
    <w:rsid w:val="00296022"/>
    <w:rsid w:val="003357B6"/>
    <w:rsid w:val="00393BCA"/>
    <w:rsid w:val="00463026"/>
    <w:rsid w:val="0048696E"/>
    <w:rsid w:val="004B4E90"/>
    <w:rsid w:val="004D607D"/>
    <w:rsid w:val="004F1CF6"/>
    <w:rsid w:val="005113E7"/>
    <w:rsid w:val="00575DED"/>
    <w:rsid w:val="00593D6F"/>
    <w:rsid w:val="005E702D"/>
    <w:rsid w:val="00624DF5"/>
    <w:rsid w:val="006943A0"/>
    <w:rsid w:val="006A75CD"/>
    <w:rsid w:val="006C039A"/>
    <w:rsid w:val="006E7E31"/>
    <w:rsid w:val="007C5489"/>
    <w:rsid w:val="00804569"/>
    <w:rsid w:val="008059AE"/>
    <w:rsid w:val="0086175B"/>
    <w:rsid w:val="008B7207"/>
    <w:rsid w:val="008B75AF"/>
    <w:rsid w:val="00966FA5"/>
    <w:rsid w:val="009C35FC"/>
    <w:rsid w:val="00A2338A"/>
    <w:rsid w:val="00A70E66"/>
    <w:rsid w:val="00AE5368"/>
    <w:rsid w:val="00B227BC"/>
    <w:rsid w:val="00BA2BB8"/>
    <w:rsid w:val="00BF0126"/>
    <w:rsid w:val="00C06643"/>
    <w:rsid w:val="00C8641C"/>
    <w:rsid w:val="00D8720B"/>
    <w:rsid w:val="00DA5D80"/>
    <w:rsid w:val="00DB308E"/>
    <w:rsid w:val="00DB7F9B"/>
    <w:rsid w:val="00DE7BC4"/>
    <w:rsid w:val="00E80508"/>
    <w:rsid w:val="00E81685"/>
    <w:rsid w:val="00EA1C23"/>
    <w:rsid w:val="00F64648"/>
    <w:rsid w:val="00F9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4</cp:revision>
  <dcterms:created xsi:type="dcterms:W3CDTF">2022-10-06T07:22:00Z</dcterms:created>
  <dcterms:modified xsi:type="dcterms:W3CDTF">2022-10-07T02:46:00Z</dcterms:modified>
</cp:coreProperties>
</file>